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3B" w:rsidRDefault="00C7093B" w:rsidP="00C7093B">
      <w:pPr>
        <w:shd w:val="clear" w:color="auto" w:fill="FFFFFF"/>
        <w:spacing w:before="272" w:after="136" w:line="240" w:lineRule="auto"/>
        <w:rPr>
          <w:rFonts w:ascii="Arial" w:eastAsia="Times New Roman" w:hAnsi="Arial" w:cs="Arial"/>
          <w:color w:val="666666"/>
        </w:rPr>
      </w:pPr>
      <w:r>
        <w:rPr>
          <w:rFonts w:ascii="Arial" w:eastAsia="Times New Roman" w:hAnsi="Arial" w:cs="Arial"/>
          <w:noProof/>
          <w:color w:val="666666"/>
        </w:rPr>
        <w:pict>
          <v:group id="_x0000_s1029" style="position:absolute;margin-left:-13.3pt;margin-top:-6.65pt;width:110.25pt;height:41.75pt;z-index:251658240" coordorigin="2677,1417" coordsize="2700,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677;top:1417;width:2700;height:810">
              <v:imagedata r:id="rId5" o:title="" gain="1.25"/>
            </v:shape>
            <v:shapetype id="_x0000_t202" coordsize="21600,21600" o:spt="202" path="m,l,21600r21600,l21600,xe">
              <v:stroke joinstyle="miter"/>
              <v:path gradientshapeok="t" o:connecttype="rect"/>
            </v:shapetype>
            <v:shape id="_x0000_s1031" type="#_x0000_t202" style="position:absolute;left:3397;top:1957;width:1620;height:540" stroked="f">
              <o:lock v:ext="edit" aspectratio="t"/>
              <v:textbox style="mso-next-textbox:#_x0000_s1031">
                <w:txbxContent>
                  <w:p w:rsidR="00C7093B" w:rsidRPr="002A1F12" w:rsidRDefault="00C7093B" w:rsidP="00C7093B">
                    <w:pPr>
                      <w:rPr>
                        <w:rFonts w:ascii="Arial Armenian" w:eastAsia="Calibri" w:hAnsi="Arial Armenian" w:cs="Times New Roman"/>
                        <w:color w:val="4F81BD"/>
                      </w:rPr>
                    </w:pPr>
                    <w:r w:rsidRPr="002A1F12">
                      <w:rPr>
                        <w:rFonts w:ascii="Arial Armenian" w:eastAsia="Calibri" w:hAnsi="Arial Armenian" w:cs="Times New Roman"/>
                        <w:b/>
                        <w:color w:val="4F81BD"/>
                        <w:lang w:val="fr-FR"/>
                      </w:rPr>
                      <w:t>æáõñ</w:t>
                    </w:r>
                  </w:p>
                </w:txbxContent>
              </v:textbox>
            </v:shape>
          </v:group>
        </w:pict>
      </w:r>
    </w:p>
    <w:p w:rsidR="00C7093B" w:rsidRDefault="00C7093B" w:rsidP="00C7093B">
      <w:pPr>
        <w:shd w:val="clear" w:color="auto" w:fill="FFFFFF"/>
        <w:spacing w:before="272" w:after="136" w:line="240" w:lineRule="auto"/>
        <w:rPr>
          <w:rFonts w:ascii="Arial" w:eastAsia="Times New Roman" w:hAnsi="Arial" w:cs="Arial"/>
          <w:color w:val="666666"/>
        </w:rPr>
      </w:pPr>
    </w:p>
    <w:p w:rsidR="00C7093B" w:rsidRDefault="00C7093B" w:rsidP="00C7093B">
      <w:pPr>
        <w:shd w:val="clear" w:color="auto" w:fill="FFFFFF"/>
        <w:spacing w:before="272" w:after="136" w:line="240" w:lineRule="auto"/>
        <w:rPr>
          <w:rFonts w:ascii="Arial" w:eastAsia="Times New Roman" w:hAnsi="Arial" w:cs="Arial"/>
          <w:color w:val="666666"/>
        </w:rPr>
      </w:pPr>
    </w:p>
    <w:p w:rsidR="00C7093B" w:rsidRPr="00C7093B" w:rsidRDefault="00C7093B" w:rsidP="00C7093B">
      <w:pPr>
        <w:shd w:val="clear" w:color="auto" w:fill="FFFFFF"/>
        <w:spacing w:before="272" w:after="136" w:line="240" w:lineRule="auto"/>
        <w:rPr>
          <w:rFonts w:ascii="Sylfaen" w:eastAsia="Times New Roman" w:hAnsi="Sylfaen" w:cs="Arial"/>
          <w:color w:val="666666"/>
          <w:sz w:val="24"/>
          <w:szCs w:val="24"/>
        </w:rPr>
      </w:pPr>
      <w:r w:rsidRPr="00C7093B">
        <w:rPr>
          <w:rFonts w:ascii="Sylfaen" w:eastAsia="Times New Roman" w:hAnsi="Sylfaen" w:cs="Arial"/>
          <w:color w:val="666666"/>
          <w:sz w:val="24"/>
          <w:szCs w:val="24"/>
        </w:rPr>
        <w:t> </w:t>
      </w:r>
      <w:r w:rsidRPr="00C7093B">
        <w:rPr>
          <w:rFonts w:ascii="Sylfaen" w:eastAsia="Times New Roman" w:hAnsi="Sylfaen" w:cs="Arial"/>
          <w:b/>
          <w:bCs/>
          <w:color w:val="666666"/>
          <w:sz w:val="24"/>
          <w:szCs w:val="24"/>
        </w:rPr>
        <w:t>Employment term:</w:t>
      </w:r>
      <w:r w:rsidRPr="00C7093B">
        <w:rPr>
          <w:rFonts w:ascii="Sylfaen" w:eastAsia="Times New Roman" w:hAnsi="Sylfaen" w:cs="Arial"/>
          <w:color w:val="666666"/>
          <w:sz w:val="24"/>
          <w:szCs w:val="24"/>
        </w:rPr>
        <w:t> Permanent</w:t>
      </w:r>
      <w:r w:rsidRPr="00C7093B">
        <w:rPr>
          <w:rFonts w:ascii="Sylfaen" w:eastAsia="Times New Roman" w:hAnsi="Sylfaen" w:cs="Arial"/>
          <w:b/>
          <w:bCs/>
          <w:color w:val="666666"/>
          <w:sz w:val="24"/>
          <w:szCs w:val="24"/>
        </w:rPr>
        <w:t xml:space="preserve"> </w:t>
      </w:r>
      <w:r>
        <w:rPr>
          <w:rFonts w:ascii="Sylfaen" w:eastAsia="Times New Roman" w:hAnsi="Sylfaen" w:cs="Arial"/>
          <w:b/>
          <w:bCs/>
          <w:color w:val="666666"/>
          <w:sz w:val="24"/>
          <w:szCs w:val="24"/>
        </w:rPr>
        <w:t xml:space="preserve">                                        </w:t>
      </w:r>
      <w:r w:rsidRPr="00C7093B">
        <w:rPr>
          <w:rFonts w:ascii="Sylfaen" w:eastAsia="Times New Roman" w:hAnsi="Sylfaen" w:cs="Arial"/>
          <w:b/>
          <w:bCs/>
          <w:color w:val="666666"/>
          <w:sz w:val="24"/>
          <w:szCs w:val="24"/>
        </w:rPr>
        <w:t>Job type:</w:t>
      </w:r>
      <w:r w:rsidRPr="00C7093B">
        <w:rPr>
          <w:rFonts w:ascii="Sylfaen" w:eastAsia="Times New Roman" w:hAnsi="Sylfaen" w:cs="Arial"/>
          <w:color w:val="666666"/>
          <w:sz w:val="24"/>
          <w:szCs w:val="24"/>
        </w:rPr>
        <w:t> Full time</w:t>
      </w:r>
    </w:p>
    <w:p w:rsidR="00C7093B" w:rsidRPr="00C7093B" w:rsidRDefault="00C7093B" w:rsidP="00C7093B">
      <w:pPr>
        <w:shd w:val="clear" w:color="auto" w:fill="FFFFFF"/>
        <w:spacing w:before="272" w:after="136" w:line="240" w:lineRule="auto"/>
        <w:rPr>
          <w:rFonts w:ascii="Sylfaen" w:eastAsia="Times New Roman" w:hAnsi="Sylfaen" w:cs="Arial"/>
          <w:color w:val="666666"/>
          <w:sz w:val="24"/>
          <w:szCs w:val="24"/>
        </w:rPr>
      </w:pPr>
      <w:r w:rsidRPr="00C7093B">
        <w:rPr>
          <w:rFonts w:ascii="Sylfaen" w:eastAsia="Times New Roman" w:hAnsi="Sylfaen" w:cs="Arial"/>
          <w:color w:val="666666"/>
          <w:sz w:val="24"/>
          <w:szCs w:val="24"/>
        </w:rPr>
        <w:t> </w:t>
      </w:r>
      <w:r w:rsidRPr="00C7093B">
        <w:rPr>
          <w:rFonts w:ascii="Sylfaen" w:eastAsia="Times New Roman" w:hAnsi="Sylfaen" w:cs="Arial"/>
          <w:b/>
          <w:bCs/>
          <w:color w:val="666666"/>
          <w:sz w:val="24"/>
          <w:szCs w:val="24"/>
        </w:rPr>
        <w:t>Location:</w:t>
      </w:r>
      <w:r w:rsidRPr="00C7093B">
        <w:rPr>
          <w:rFonts w:ascii="Sylfaen" w:eastAsia="Times New Roman" w:hAnsi="Sylfaen" w:cs="Arial"/>
          <w:color w:val="666666"/>
          <w:sz w:val="24"/>
          <w:szCs w:val="24"/>
        </w:rPr>
        <w:t xml:space="preserve"> Yerevan </w:t>
      </w:r>
      <w:r>
        <w:rPr>
          <w:rFonts w:ascii="Sylfaen" w:eastAsia="Times New Roman" w:hAnsi="Sylfaen" w:cs="Arial"/>
          <w:color w:val="666666"/>
          <w:sz w:val="24"/>
          <w:szCs w:val="24"/>
        </w:rPr>
        <w:t xml:space="preserve">                                                            </w:t>
      </w:r>
      <w:r w:rsidRPr="00C7093B">
        <w:rPr>
          <w:rFonts w:ascii="Sylfaen" w:eastAsia="Times New Roman" w:hAnsi="Sylfaen" w:cs="Arial"/>
          <w:color w:val="666666"/>
          <w:sz w:val="24"/>
          <w:szCs w:val="24"/>
        </w:rPr>
        <w:t> </w:t>
      </w:r>
      <w:r w:rsidRPr="00C7093B">
        <w:rPr>
          <w:rFonts w:ascii="Sylfaen" w:eastAsia="Times New Roman" w:hAnsi="Sylfaen" w:cs="Arial"/>
          <w:b/>
          <w:bCs/>
          <w:color w:val="666666"/>
          <w:sz w:val="24"/>
          <w:szCs w:val="24"/>
        </w:rPr>
        <w:t>Category:</w:t>
      </w:r>
      <w:r w:rsidRPr="00C7093B">
        <w:rPr>
          <w:rFonts w:ascii="Sylfaen" w:eastAsia="Times New Roman" w:hAnsi="Sylfaen" w:cs="Arial"/>
          <w:color w:val="666666"/>
          <w:sz w:val="24"/>
          <w:szCs w:val="24"/>
        </w:rPr>
        <w:t> Human Resources</w:t>
      </w:r>
    </w:p>
    <w:p w:rsidR="00C7093B" w:rsidRPr="00C7093B" w:rsidRDefault="00C7093B" w:rsidP="00C7093B">
      <w:pPr>
        <w:shd w:val="clear" w:color="auto" w:fill="FFFFFF"/>
        <w:spacing w:before="272" w:after="136" w:line="240" w:lineRule="auto"/>
        <w:rPr>
          <w:rFonts w:ascii="Sylfaen" w:eastAsia="Times New Roman" w:hAnsi="Sylfaen" w:cs="Arial"/>
          <w:color w:val="666666"/>
          <w:sz w:val="24"/>
          <w:szCs w:val="24"/>
        </w:rPr>
      </w:pPr>
    </w:p>
    <w:p w:rsidR="00C7093B" w:rsidRPr="00C7093B" w:rsidRDefault="00C7093B" w:rsidP="00C7093B">
      <w:pPr>
        <w:shd w:val="clear" w:color="auto" w:fill="FFFFFF"/>
        <w:spacing w:before="543" w:after="272" w:line="240" w:lineRule="auto"/>
        <w:outlineLvl w:val="2"/>
        <w:rPr>
          <w:rFonts w:ascii="Sylfaen" w:eastAsia="Times New Roman" w:hAnsi="Sylfaen" w:cs="Arial"/>
          <w:b/>
          <w:bCs/>
          <w:color w:val="666666"/>
          <w:sz w:val="24"/>
          <w:szCs w:val="24"/>
        </w:rPr>
      </w:pPr>
      <w:r w:rsidRPr="00C7093B">
        <w:rPr>
          <w:rFonts w:ascii="Sylfaen" w:eastAsia="Times New Roman" w:hAnsi="Sylfaen" w:cs="Arial"/>
          <w:b/>
          <w:bCs/>
          <w:color w:val="666666"/>
          <w:sz w:val="24"/>
          <w:szCs w:val="24"/>
        </w:rPr>
        <w:t>Job description:</w:t>
      </w:r>
    </w:p>
    <w:p w:rsidR="00C7093B" w:rsidRPr="00C7093B" w:rsidRDefault="00C7093B" w:rsidP="00C7093B">
      <w:pPr>
        <w:shd w:val="clear" w:color="auto" w:fill="FFFFFF"/>
        <w:spacing w:after="136" w:line="240" w:lineRule="auto"/>
        <w:rPr>
          <w:rFonts w:ascii="Sylfaen" w:eastAsia="Times New Roman" w:hAnsi="Sylfaen" w:cs="Arial"/>
          <w:color w:val="666666"/>
          <w:sz w:val="24"/>
          <w:szCs w:val="24"/>
        </w:rPr>
      </w:pPr>
      <w:r w:rsidRPr="00C7093B">
        <w:rPr>
          <w:rFonts w:ascii="Sylfaen" w:eastAsia="Times New Roman" w:hAnsi="Sylfaen" w:cs="Arial"/>
          <w:color w:val="434343"/>
          <w:sz w:val="24"/>
          <w:szCs w:val="24"/>
        </w:rPr>
        <w:t>Veolia Djur is currently looking for an enthusiastic HR Coordinator to join our team. You will execute tasks related to efficient Talent Management in the Company, which includes the implementation of various HR strategies and initiatives.</w:t>
      </w:r>
    </w:p>
    <w:p w:rsidR="00C7093B" w:rsidRPr="00C7093B" w:rsidRDefault="00C7093B" w:rsidP="00C7093B">
      <w:pPr>
        <w:shd w:val="clear" w:color="auto" w:fill="FFFFFF"/>
        <w:spacing w:before="543" w:after="272" w:line="240" w:lineRule="auto"/>
        <w:outlineLvl w:val="2"/>
        <w:rPr>
          <w:rFonts w:ascii="Sylfaen" w:eastAsia="Times New Roman" w:hAnsi="Sylfaen" w:cs="Arial"/>
          <w:b/>
          <w:bCs/>
          <w:color w:val="666666"/>
          <w:sz w:val="24"/>
          <w:szCs w:val="24"/>
        </w:rPr>
      </w:pPr>
      <w:r w:rsidRPr="00C7093B">
        <w:rPr>
          <w:rFonts w:ascii="Sylfaen" w:eastAsia="Times New Roman" w:hAnsi="Sylfaen" w:cs="Arial"/>
          <w:b/>
          <w:bCs/>
          <w:color w:val="666666"/>
          <w:sz w:val="24"/>
          <w:szCs w:val="24"/>
        </w:rPr>
        <w:t>Job responsibilities</w:t>
      </w:r>
    </w:p>
    <w:p w:rsidR="00C7093B" w:rsidRPr="00C7093B" w:rsidRDefault="00C7093B" w:rsidP="00C7093B">
      <w:pPr>
        <w:shd w:val="clear" w:color="auto" w:fill="FFFFFF"/>
        <w:spacing w:after="136" w:line="240" w:lineRule="auto"/>
        <w:rPr>
          <w:rFonts w:ascii="Sylfaen" w:eastAsia="Times New Roman" w:hAnsi="Sylfaen" w:cs="Arial"/>
          <w:color w:val="666666"/>
          <w:sz w:val="24"/>
          <w:szCs w:val="24"/>
        </w:rPr>
      </w:pPr>
      <w:r w:rsidRPr="00C7093B">
        <w:rPr>
          <w:rFonts w:ascii="Sylfaen" w:eastAsia="Times New Roman" w:hAnsi="Sylfaen" w:cs="Arial"/>
          <w:b/>
          <w:bCs/>
          <w:color w:val="434343"/>
          <w:sz w:val="24"/>
          <w:szCs w:val="24"/>
        </w:rPr>
        <w:t>The role:</w:t>
      </w:r>
    </w:p>
    <w:p w:rsidR="00C7093B" w:rsidRPr="00C7093B" w:rsidRDefault="00C7093B" w:rsidP="00C7093B">
      <w:pPr>
        <w:numPr>
          <w:ilvl w:val="0"/>
          <w:numId w:val="1"/>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b/>
          <w:bCs/>
          <w:color w:val="434343"/>
          <w:sz w:val="24"/>
          <w:szCs w:val="24"/>
        </w:rPr>
        <w:t>Recruiting: </w:t>
      </w:r>
      <w:r w:rsidRPr="00C7093B">
        <w:rPr>
          <w:rFonts w:ascii="Sylfaen" w:eastAsia="Times New Roman" w:hAnsi="Sylfaen" w:cs="Arial"/>
          <w:color w:val="434343"/>
          <w:sz w:val="24"/>
          <w:szCs w:val="24"/>
        </w:rPr>
        <w:t>organize and support the full cycle recruitment/hiring process, participation, and organization of exit interviews.</w:t>
      </w:r>
    </w:p>
    <w:p w:rsidR="00C7093B" w:rsidRPr="00C7093B" w:rsidRDefault="00C7093B" w:rsidP="00C7093B">
      <w:pPr>
        <w:numPr>
          <w:ilvl w:val="0"/>
          <w:numId w:val="1"/>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b/>
          <w:bCs/>
          <w:color w:val="434343"/>
          <w:sz w:val="24"/>
          <w:szCs w:val="24"/>
        </w:rPr>
        <w:t>HR: </w:t>
      </w:r>
      <w:r w:rsidRPr="00C7093B">
        <w:rPr>
          <w:rFonts w:ascii="Sylfaen" w:eastAsia="Times New Roman" w:hAnsi="Sylfaen" w:cs="Arial"/>
          <w:color w:val="434343"/>
          <w:sz w:val="24"/>
          <w:szCs w:val="24"/>
        </w:rPr>
        <w:t>support and implementation of the onboarding process, involvement in Employer branding development, follow-up, and implementation of the performance management system and career development planning.</w:t>
      </w:r>
    </w:p>
    <w:p w:rsidR="00C7093B" w:rsidRPr="00C7093B" w:rsidRDefault="00C7093B" w:rsidP="00C7093B">
      <w:pPr>
        <w:numPr>
          <w:ilvl w:val="0"/>
          <w:numId w:val="1"/>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b/>
          <w:bCs/>
          <w:color w:val="434343"/>
          <w:sz w:val="24"/>
          <w:szCs w:val="24"/>
        </w:rPr>
        <w:t>Research &amp; Analysis: </w:t>
      </w:r>
      <w:r w:rsidRPr="00C7093B">
        <w:rPr>
          <w:rFonts w:ascii="Sylfaen" w:eastAsia="Times New Roman" w:hAnsi="Sylfaen" w:cs="Arial"/>
          <w:color w:val="434343"/>
          <w:sz w:val="24"/>
          <w:szCs w:val="24"/>
        </w:rPr>
        <w:t>preparation of Report and HR data analysis.</w:t>
      </w:r>
    </w:p>
    <w:p w:rsidR="00C7093B" w:rsidRPr="00C7093B" w:rsidRDefault="00C7093B" w:rsidP="00C7093B">
      <w:pPr>
        <w:numPr>
          <w:ilvl w:val="0"/>
          <w:numId w:val="1"/>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b/>
          <w:bCs/>
          <w:color w:val="434343"/>
          <w:sz w:val="24"/>
          <w:szCs w:val="24"/>
        </w:rPr>
        <w:t>Execution &amp; Administration: </w:t>
      </w:r>
      <w:r w:rsidRPr="00C7093B">
        <w:rPr>
          <w:rFonts w:ascii="Sylfaen" w:eastAsia="Times New Roman" w:hAnsi="Sylfaen" w:cs="Arial"/>
          <w:color w:val="434343"/>
          <w:sz w:val="24"/>
          <w:szCs w:val="24"/>
        </w:rPr>
        <w:t>support and assistance in personnel administration management procedures, assist in implementation of benefits and perks package.</w:t>
      </w:r>
      <w:r w:rsidRPr="00C7093B">
        <w:rPr>
          <w:rFonts w:ascii="Sylfaen" w:eastAsia="Times New Roman" w:hAnsi="Sylfaen" w:cs="Arial"/>
          <w:b/>
          <w:bCs/>
          <w:color w:val="434343"/>
          <w:sz w:val="24"/>
          <w:szCs w:val="24"/>
        </w:rPr>
        <w:t> </w:t>
      </w:r>
      <w:r w:rsidRPr="00C7093B">
        <w:rPr>
          <w:rFonts w:ascii="Sylfaen" w:eastAsia="Times New Roman" w:hAnsi="Sylfaen" w:cs="Arial"/>
          <w:color w:val="434343"/>
          <w:sz w:val="24"/>
          <w:szCs w:val="24"/>
        </w:rPr>
        <w:t>Assistance in organization of training, HR related initiatives, events, seminars, meet ups etc., support other functions if needed.</w:t>
      </w:r>
    </w:p>
    <w:p w:rsidR="00C7093B" w:rsidRPr="00C7093B" w:rsidRDefault="00C7093B" w:rsidP="00C7093B">
      <w:pPr>
        <w:shd w:val="clear" w:color="auto" w:fill="FFFFFF"/>
        <w:spacing w:before="543" w:after="272" w:line="240" w:lineRule="auto"/>
        <w:outlineLvl w:val="2"/>
        <w:rPr>
          <w:rFonts w:ascii="Sylfaen" w:eastAsia="Times New Roman" w:hAnsi="Sylfaen" w:cs="Arial"/>
          <w:b/>
          <w:bCs/>
          <w:color w:val="666666"/>
          <w:sz w:val="24"/>
          <w:szCs w:val="24"/>
        </w:rPr>
      </w:pPr>
      <w:r w:rsidRPr="00C7093B">
        <w:rPr>
          <w:rFonts w:ascii="Sylfaen" w:eastAsia="Times New Roman" w:hAnsi="Sylfaen" w:cs="Arial"/>
          <w:b/>
          <w:bCs/>
          <w:color w:val="666666"/>
          <w:sz w:val="24"/>
          <w:szCs w:val="24"/>
        </w:rPr>
        <w:t>Required qualifications</w:t>
      </w:r>
    </w:p>
    <w:p w:rsidR="00C7093B" w:rsidRPr="00C7093B" w:rsidRDefault="00C7093B" w:rsidP="00C7093B">
      <w:pPr>
        <w:numPr>
          <w:ilvl w:val="0"/>
          <w:numId w:val="2"/>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color w:val="434343"/>
          <w:sz w:val="24"/>
          <w:szCs w:val="24"/>
        </w:rPr>
        <w:t>At least a year of working experience in HRM.</w:t>
      </w:r>
    </w:p>
    <w:p w:rsidR="00C7093B" w:rsidRPr="00C7093B" w:rsidRDefault="00C7093B" w:rsidP="00C7093B">
      <w:pPr>
        <w:numPr>
          <w:ilvl w:val="0"/>
          <w:numId w:val="2"/>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color w:val="434343"/>
          <w:sz w:val="24"/>
          <w:szCs w:val="24"/>
        </w:rPr>
        <w:t>Experience with HR systems will be an advantage.</w:t>
      </w:r>
    </w:p>
    <w:p w:rsidR="00C7093B" w:rsidRPr="00C7093B" w:rsidRDefault="00C7093B" w:rsidP="00C7093B">
      <w:pPr>
        <w:numPr>
          <w:ilvl w:val="0"/>
          <w:numId w:val="2"/>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color w:val="434343"/>
          <w:sz w:val="24"/>
          <w:szCs w:val="24"/>
        </w:rPr>
        <w:t>Strong ability in using MS Office (MS Excel, Word, and PowerPoint), Google tools.</w:t>
      </w:r>
    </w:p>
    <w:p w:rsidR="00C7093B" w:rsidRPr="00C7093B" w:rsidRDefault="00C7093B" w:rsidP="00C7093B">
      <w:pPr>
        <w:numPr>
          <w:ilvl w:val="0"/>
          <w:numId w:val="2"/>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color w:val="434343"/>
          <w:sz w:val="24"/>
          <w:szCs w:val="24"/>
        </w:rPr>
        <w:t>Excellent organization and time management skills.</w:t>
      </w:r>
    </w:p>
    <w:p w:rsidR="00C7093B" w:rsidRPr="00C7093B" w:rsidRDefault="00C7093B" w:rsidP="00C7093B">
      <w:pPr>
        <w:numPr>
          <w:ilvl w:val="0"/>
          <w:numId w:val="2"/>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color w:val="434343"/>
          <w:sz w:val="24"/>
          <w:szCs w:val="24"/>
        </w:rPr>
        <w:lastRenderedPageBreak/>
        <w:t>People oriented and enthusiasm.</w:t>
      </w:r>
    </w:p>
    <w:p w:rsidR="00C7093B" w:rsidRPr="00C7093B" w:rsidRDefault="00C7093B" w:rsidP="00C7093B">
      <w:pPr>
        <w:numPr>
          <w:ilvl w:val="0"/>
          <w:numId w:val="2"/>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color w:val="434343"/>
          <w:sz w:val="24"/>
          <w:szCs w:val="24"/>
        </w:rPr>
        <w:t>Upper intermediate knowledge of English.</w:t>
      </w:r>
    </w:p>
    <w:p w:rsidR="00C7093B" w:rsidRPr="00C7093B" w:rsidRDefault="00C7093B" w:rsidP="00C7093B">
      <w:pPr>
        <w:shd w:val="clear" w:color="auto" w:fill="FFFFFF"/>
        <w:spacing w:before="543" w:after="272" w:line="240" w:lineRule="auto"/>
        <w:outlineLvl w:val="2"/>
        <w:rPr>
          <w:rFonts w:ascii="Sylfaen" w:eastAsia="Times New Roman" w:hAnsi="Sylfaen" w:cs="Arial"/>
          <w:b/>
          <w:bCs/>
          <w:color w:val="666666"/>
          <w:sz w:val="24"/>
          <w:szCs w:val="24"/>
        </w:rPr>
      </w:pPr>
      <w:r w:rsidRPr="00C7093B">
        <w:rPr>
          <w:rFonts w:ascii="Sylfaen" w:eastAsia="Times New Roman" w:hAnsi="Sylfaen" w:cs="Arial"/>
          <w:b/>
          <w:bCs/>
          <w:color w:val="666666"/>
          <w:sz w:val="24"/>
          <w:szCs w:val="24"/>
        </w:rPr>
        <w:t>Required candidate level: </w:t>
      </w:r>
      <w:r w:rsidRPr="00C7093B">
        <w:rPr>
          <w:rFonts w:ascii="Sylfaen" w:eastAsia="Times New Roman" w:hAnsi="Sylfaen" w:cs="Arial"/>
          <w:color w:val="666666"/>
          <w:sz w:val="24"/>
          <w:szCs w:val="24"/>
        </w:rPr>
        <w:t>Mid level</w:t>
      </w:r>
    </w:p>
    <w:p w:rsidR="00C7093B" w:rsidRPr="00C7093B" w:rsidRDefault="00C7093B" w:rsidP="00C7093B">
      <w:pPr>
        <w:shd w:val="clear" w:color="auto" w:fill="FFFFFF"/>
        <w:spacing w:before="543" w:after="272" w:line="240" w:lineRule="auto"/>
        <w:outlineLvl w:val="2"/>
        <w:rPr>
          <w:rFonts w:ascii="Sylfaen" w:eastAsia="Times New Roman" w:hAnsi="Sylfaen" w:cs="Arial"/>
          <w:b/>
          <w:bCs/>
          <w:color w:val="666666"/>
          <w:sz w:val="24"/>
          <w:szCs w:val="24"/>
        </w:rPr>
      </w:pPr>
      <w:r w:rsidRPr="00C7093B">
        <w:rPr>
          <w:rFonts w:ascii="Sylfaen" w:eastAsia="Times New Roman" w:hAnsi="Sylfaen" w:cs="Arial"/>
          <w:b/>
          <w:bCs/>
          <w:color w:val="666666"/>
          <w:sz w:val="24"/>
          <w:szCs w:val="24"/>
        </w:rPr>
        <w:t>Additional information</w:t>
      </w:r>
    </w:p>
    <w:p w:rsidR="00C7093B" w:rsidRPr="00C7093B" w:rsidRDefault="00C7093B" w:rsidP="00C7093B">
      <w:pPr>
        <w:shd w:val="clear" w:color="auto" w:fill="FFFFFF"/>
        <w:spacing w:after="136" w:line="240" w:lineRule="auto"/>
        <w:jc w:val="both"/>
        <w:rPr>
          <w:rFonts w:ascii="Sylfaen" w:eastAsia="Times New Roman" w:hAnsi="Sylfaen" w:cs="Arial"/>
          <w:color w:val="666666"/>
          <w:sz w:val="24"/>
          <w:szCs w:val="24"/>
        </w:rPr>
      </w:pPr>
      <w:r w:rsidRPr="00C7093B">
        <w:rPr>
          <w:rFonts w:ascii="Sylfaen" w:eastAsia="Times New Roman" w:hAnsi="Sylfaen" w:cs="Arial"/>
          <w:color w:val="000000"/>
          <w:sz w:val="24"/>
          <w:szCs w:val="24"/>
          <w:shd w:val="clear" w:color="auto" w:fill="FFFFFF"/>
        </w:rPr>
        <w:t>Send your CV in pdf to </w:t>
      </w:r>
      <w:hyperlink r:id="rId6" w:history="1">
        <w:r w:rsidRPr="00C7093B">
          <w:rPr>
            <w:rFonts w:ascii="Sylfaen" w:eastAsia="Times New Roman" w:hAnsi="Sylfaen" w:cs="Arial"/>
            <w:color w:val="337AB7"/>
            <w:sz w:val="24"/>
            <w:szCs w:val="24"/>
          </w:rPr>
          <w:t>hr@vjur.am</w:t>
        </w:r>
      </w:hyperlink>
      <w:r w:rsidRPr="00C7093B">
        <w:rPr>
          <w:rFonts w:ascii="Sylfaen" w:eastAsia="Times New Roman" w:hAnsi="Sylfaen" w:cs="Arial"/>
          <w:color w:val="000000"/>
          <w:sz w:val="24"/>
          <w:szCs w:val="24"/>
          <w:shd w:val="clear" w:color="auto" w:fill="FFFFFF"/>
        </w:rPr>
        <w:t> </w:t>
      </w:r>
    </w:p>
    <w:p w:rsidR="00C7093B" w:rsidRPr="00C7093B" w:rsidRDefault="00C7093B" w:rsidP="00C7093B">
      <w:pPr>
        <w:numPr>
          <w:ilvl w:val="0"/>
          <w:numId w:val="3"/>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color w:val="000000"/>
          <w:sz w:val="24"/>
          <w:szCs w:val="24"/>
          <w:shd w:val="clear" w:color="auto" w:fill="FFFFFF"/>
        </w:rPr>
        <w:t>Subject line: “HR Coordinator”.</w:t>
      </w:r>
    </w:p>
    <w:p w:rsidR="00C7093B" w:rsidRPr="00C7093B" w:rsidRDefault="00C7093B" w:rsidP="00C7093B">
      <w:pPr>
        <w:numPr>
          <w:ilvl w:val="0"/>
          <w:numId w:val="3"/>
        </w:numPr>
        <w:shd w:val="clear" w:color="auto" w:fill="FFFFFF"/>
        <w:spacing w:before="100" w:beforeAutospacing="1" w:after="100" w:afterAutospacing="1" w:line="240" w:lineRule="auto"/>
        <w:rPr>
          <w:rFonts w:ascii="Sylfaen" w:eastAsia="Times New Roman" w:hAnsi="Sylfaen" w:cs="Arial"/>
          <w:color w:val="333333"/>
          <w:sz w:val="24"/>
          <w:szCs w:val="24"/>
        </w:rPr>
      </w:pPr>
      <w:r w:rsidRPr="00C7093B">
        <w:rPr>
          <w:rFonts w:ascii="Sylfaen" w:eastAsia="Times New Roman" w:hAnsi="Sylfaen" w:cs="Arial"/>
          <w:color w:val="000000"/>
          <w:sz w:val="24"/>
          <w:szCs w:val="24"/>
        </w:rPr>
        <w:t>Only shortlisted candidates will be contacted.</w:t>
      </w:r>
    </w:p>
    <w:p w:rsidR="00C7093B" w:rsidRPr="00C7093B" w:rsidRDefault="00C7093B" w:rsidP="00C7093B">
      <w:pPr>
        <w:shd w:val="clear" w:color="auto" w:fill="FFFFFF"/>
        <w:spacing w:after="136" w:line="240" w:lineRule="auto"/>
        <w:rPr>
          <w:rFonts w:ascii="Sylfaen" w:eastAsia="Times New Roman" w:hAnsi="Sylfaen" w:cs="Arial"/>
          <w:color w:val="000000"/>
          <w:sz w:val="24"/>
          <w:szCs w:val="24"/>
        </w:rPr>
      </w:pPr>
      <w:r w:rsidRPr="00C7093B">
        <w:rPr>
          <w:rFonts w:ascii="Sylfaen" w:eastAsia="Times New Roman" w:hAnsi="Sylfaen" w:cs="Arial"/>
          <w:color w:val="000000"/>
          <w:sz w:val="24"/>
          <w:szCs w:val="24"/>
        </w:rPr>
        <w:t>Please clearly mention that you have heard of this job opportunity on staff.am</w:t>
      </w:r>
    </w:p>
    <w:p w:rsidR="00280DB8" w:rsidRDefault="00280DB8"/>
    <w:sectPr w:rsidR="00280DB8" w:rsidSect="00280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7E4E"/>
    <w:multiLevelType w:val="multilevel"/>
    <w:tmpl w:val="9F7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33FBC"/>
    <w:multiLevelType w:val="multilevel"/>
    <w:tmpl w:val="975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547AA"/>
    <w:multiLevelType w:val="multilevel"/>
    <w:tmpl w:val="15B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7093B"/>
    <w:rsid w:val="000011E5"/>
    <w:rsid w:val="00023752"/>
    <w:rsid w:val="00024FB9"/>
    <w:rsid w:val="00070539"/>
    <w:rsid w:val="00072CF7"/>
    <w:rsid w:val="0008725F"/>
    <w:rsid w:val="000A54CA"/>
    <w:rsid w:val="000A658F"/>
    <w:rsid w:val="000B0A36"/>
    <w:rsid w:val="000B5CA3"/>
    <w:rsid w:val="000C4F25"/>
    <w:rsid w:val="000D2340"/>
    <w:rsid w:val="000D711B"/>
    <w:rsid w:val="001043E4"/>
    <w:rsid w:val="00131791"/>
    <w:rsid w:val="00140AF0"/>
    <w:rsid w:val="001509A2"/>
    <w:rsid w:val="001678C4"/>
    <w:rsid w:val="00174776"/>
    <w:rsid w:val="00175429"/>
    <w:rsid w:val="00193AD8"/>
    <w:rsid w:val="001B7397"/>
    <w:rsid w:val="001C0144"/>
    <w:rsid w:val="001C7116"/>
    <w:rsid w:val="001F732E"/>
    <w:rsid w:val="00212DAA"/>
    <w:rsid w:val="0022609C"/>
    <w:rsid w:val="00242A09"/>
    <w:rsid w:val="00272E6E"/>
    <w:rsid w:val="00277596"/>
    <w:rsid w:val="00280DB8"/>
    <w:rsid w:val="002849C9"/>
    <w:rsid w:val="002951EC"/>
    <w:rsid w:val="002C6924"/>
    <w:rsid w:val="002D4FB3"/>
    <w:rsid w:val="002E70A1"/>
    <w:rsid w:val="00303066"/>
    <w:rsid w:val="00367EF5"/>
    <w:rsid w:val="0038166B"/>
    <w:rsid w:val="00381E3E"/>
    <w:rsid w:val="003B371B"/>
    <w:rsid w:val="003C3F91"/>
    <w:rsid w:val="003D3D85"/>
    <w:rsid w:val="003D543B"/>
    <w:rsid w:val="003E274F"/>
    <w:rsid w:val="003E5556"/>
    <w:rsid w:val="00432881"/>
    <w:rsid w:val="004422C4"/>
    <w:rsid w:val="00452EA8"/>
    <w:rsid w:val="004854AB"/>
    <w:rsid w:val="004B5BAF"/>
    <w:rsid w:val="004B73C9"/>
    <w:rsid w:val="004D2C20"/>
    <w:rsid w:val="004F4871"/>
    <w:rsid w:val="0051315A"/>
    <w:rsid w:val="00517C5F"/>
    <w:rsid w:val="00536FD9"/>
    <w:rsid w:val="00577E8C"/>
    <w:rsid w:val="00580C4D"/>
    <w:rsid w:val="00594F0F"/>
    <w:rsid w:val="005A3FF7"/>
    <w:rsid w:val="005C1F69"/>
    <w:rsid w:val="005E0E27"/>
    <w:rsid w:val="00636027"/>
    <w:rsid w:val="00641ECC"/>
    <w:rsid w:val="0064578D"/>
    <w:rsid w:val="006A023E"/>
    <w:rsid w:val="006A2615"/>
    <w:rsid w:val="006B14F2"/>
    <w:rsid w:val="006C335F"/>
    <w:rsid w:val="006C498F"/>
    <w:rsid w:val="006F16A7"/>
    <w:rsid w:val="00725496"/>
    <w:rsid w:val="00725BCF"/>
    <w:rsid w:val="00733C50"/>
    <w:rsid w:val="00734672"/>
    <w:rsid w:val="007404E0"/>
    <w:rsid w:val="00744BBA"/>
    <w:rsid w:val="00757B98"/>
    <w:rsid w:val="00782E25"/>
    <w:rsid w:val="00796B06"/>
    <w:rsid w:val="007A771A"/>
    <w:rsid w:val="007B2F35"/>
    <w:rsid w:val="007C0D2F"/>
    <w:rsid w:val="007C6512"/>
    <w:rsid w:val="007D2F19"/>
    <w:rsid w:val="007E0496"/>
    <w:rsid w:val="007E0BB1"/>
    <w:rsid w:val="007E10AC"/>
    <w:rsid w:val="00801D69"/>
    <w:rsid w:val="008202A4"/>
    <w:rsid w:val="00823FC5"/>
    <w:rsid w:val="00831501"/>
    <w:rsid w:val="00836450"/>
    <w:rsid w:val="00837CC4"/>
    <w:rsid w:val="008430D5"/>
    <w:rsid w:val="008479AB"/>
    <w:rsid w:val="00847E83"/>
    <w:rsid w:val="008520C1"/>
    <w:rsid w:val="00862289"/>
    <w:rsid w:val="008652B7"/>
    <w:rsid w:val="00870CF1"/>
    <w:rsid w:val="0087479D"/>
    <w:rsid w:val="008B29EE"/>
    <w:rsid w:val="008B4E29"/>
    <w:rsid w:val="008F38BE"/>
    <w:rsid w:val="008F5165"/>
    <w:rsid w:val="009003B8"/>
    <w:rsid w:val="009059C3"/>
    <w:rsid w:val="00925AC7"/>
    <w:rsid w:val="00946F8B"/>
    <w:rsid w:val="00993D69"/>
    <w:rsid w:val="009977F1"/>
    <w:rsid w:val="009B2057"/>
    <w:rsid w:val="009C0D0F"/>
    <w:rsid w:val="009C11BF"/>
    <w:rsid w:val="009C37AB"/>
    <w:rsid w:val="009E0F78"/>
    <w:rsid w:val="00A06606"/>
    <w:rsid w:val="00A07A05"/>
    <w:rsid w:val="00A23F75"/>
    <w:rsid w:val="00A2536B"/>
    <w:rsid w:val="00A364A8"/>
    <w:rsid w:val="00A44539"/>
    <w:rsid w:val="00A72689"/>
    <w:rsid w:val="00A92549"/>
    <w:rsid w:val="00AC132B"/>
    <w:rsid w:val="00B14FF5"/>
    <w:rsid w:val="00B15CEE"/>
    <w:rsid w:val="00B179DE"/>
    <w:rsid w:val="00B213D6"/>
    <w:rsid w:val="00B615B4"/>
    <w:rsid w:val="00BA5CC8"/>
    <w:rsid w:val="00BC5E5D"/>
    <w:rsid w:val="00BE4FC3"/>
    <w:rsid w:val="00BF0E11"/>
    <w:rsid w:val="00BF2ABC"/>
    <w:rsid w:val="00C14C2B"/>
    <w:rsid w:val="00C31DC7"/>
    <w:rsid w:val="00C7093B"/>
    <w:rsid w:val="00C71911"/>
    <w:rsid w:val="00C8028E"/>
    <w:rsid w:val="00CB57EC"/>
    <w:rsid w:val="00CC12D6"/>
    <w:rsid w:val="00CF5D54"/>
    <w:rsid w:val="00D01E53"/>
    <w:rsid w:val="00D1798E"/>
    <w:rsid w:val="00DA1706"/>
    <w:rsid w:val="00DA1C9F"/>
    <w:rsid w:val="00DB2C7A"/>
    <w:rsid w:val="00DF7373"/>
    <w:rsid w:val="00E37B2C"/>
    <w:rsid w:val="00E77706"/>
    <w:rsid w:val="00E8506D"/>
    <w:rsid w:val="00E87F7F"/>
    <w:rsid w:val="00E91FEE"/>
    <w:rsid w:val="00EA1AA1"/>
    <w:rsid w:val="00EA4C8B"/>
    <w:rsid w:val="00EB4787"/>
    <w:rsid w:val="00EB5223"/>
    <w:rsid w:val="00EC31C0"/>
    <w:rsid w:val="00ED01B8"/>
    <w:rsid w:val="00EE76F8"/>
    <w:rsid w:val="00EF56E6"/>
    <w:rsid w:val="00F07B80"/>
    <w:rsid w:val="00F36947"/>
    <w:rsid w:val="00F40069"/>
    <w:rsid w:val="00F41A3E"/>
    <w:rsid w:val="00F5093E"/>
    <w:rsid w:val="00FB4274"/>
    <w:rsid w:val="00FC5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B8"/>
  </w:style>
  <w:style w:type="paragraph" w:styleId="3">
    <w:name w:val="heading 3"/>
    <w:basedOn w:val="a"/>
    <w:link w:val="30"/>
    <w:uiPriority w:val="9"/>
    <w:qFormat/>
    <w:rsid w:val="00C70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093B"/>
    <w:rPr>
      <w:rFonts w:ascii="Times New Roman" w:eastAsia="Times New Roman" w:hAnsi="Times New Roman" w:cs="Times New Roman"/>
      <w:b/>
      <w:bCs/>
      <w:sz w:val="27"/>
      <w:szCs w:val="27"/>
    </w:rPr>
  </w:style>
  <w:style w:type="paragraph" w:styleId="a3">
    <w:name w:val="Normal (Web)"/>
    <w:basedOn w:val="a"/>
    <w:uiPriority w:val="99"/>
    <w:semiHidden/>
    <w:unhideWhenUsed/>
    <w:rsid w:val="00C709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093B"/>
    <w:rPr>
      <w:b/>
      <w:bCs/>
    </w:rPr>
  </w:style>
  <w:style w:type="character" w:styleId="a5">
    <w:name w:val="Hyperlink"/>
    <w:basedOn w:val="a0"/>
    <w:uiPriority w:val="99"/>
    <w:semiHidden/>
    <w:unhideWhenUsed/>
    <w:rsid w:val="00C7093B"/>
    <w:rPr>
      <w:color w:val="0000FF"/>
      <w:u w:val="single"/>
    </w:rPr>
  </w:style>
</w:styles>
</file>

<file path=word/webSettings.xml><?xml version="1.0" encoding="utf-8"?>
<w:webSettings xmlns:r="http://schemas.openxmlformats.org/officeDocument/2006/relationships" xmlns:w="http://schemas.openxmlformats.org/wordprocessingml/2006/main">
  <w:divs>
    <w:div w:id="1504932969">
      <w:bodyDiv w:val="1"/>
      <w:marLeft w:val="0"/>
      <w:marRight w:val="0"/>
      <w:marTop w:val="0"/>
      <w:marBottom w:val="0"/>
      <w:divBdr>
        <w:top w:val="none" w:sz="0" w:space="0" w:color="auto"/>
        <w:left w:val="none" w:sz="0" w:space="0" w:color="auto"/>
        <w:bottom w:val="none" w:sz="0" w:space="0" w:color="auto"/>
        <w:right w:val="none" w:sz="0" w:space="0" w:color="auto"/>
      </w:divBdr>
      <w:divsChild>
        <w:div w:id="2116634493">
          <w:marLeft w:val="-204"/>
          <w:marRight w:val="-204"/>
          <w:marTop w:val="0"/>
          <w:marBottom w:val="0"/>
          <w:divBdr>
            <w:top w:val="none" w:sz="0" w:space="0" w:color="auto"/>
            <w:left w:val="none" w:sz="0" w:space="0" w:color="auto"/>
            <w:bottom w:val="none" w:sz="0" w:space="0" w:color="auto"/>
            <w:right w:val="none" w:sz="0" w:space="0" w:color="auto"/>
          </w:divBdr>
          <w:divsChild>
            <w:div w:id="227108694">
              <w:marLeft w:val="0"/>
              <w:marRight w:val="0"/>
              <w:marTop w:val="0"/>
              <w:marBottom w:val="0"/>
              <w:divBdr>
                <w:top w:val="none" w:sz="0" w:space="0" w:color="auto"/>
                <w:left w:val="none" w:sz="0" w:space="0" w:color="auto"/>
                <w:bottom w:val="none" w:sz="0" w:space="0" w:color="auto"/>
                <w:right w:val="none" w:sz="0" w:space="0" w:color="auto"/>
              </w:divBdr>
            </w:div>
            <w:div w:id="70546320">
              <w:marLeft w:val="0"/>
              <w:marRight w:val="0"/>
              <w:marTop w:val="0"/>
              <w:marBottom w:val="0"/>
              <w:divBdr>
                <w:top w:val="none" w:sz="0" w:space="0" w:color="auto"/>
                <w:left w:val="none" w:sz="0" w:space="0" w:color="auto"/>
                <w:bottom w:val="none" w:sz="0" w:space="0" w:color="auto"/>
                <w:right w:val="none" w:sz="0" w:space="0" w:color="auto"/>
              </w:divBdr>
            </w:div>
          </w:divsChild>
        </w:div>
        <w:div w:id="889196911">
          <w:marLeft w:val="0"/>
          <w:marRight w:val="0"/>
          <w:marTop w:val="0"/>
          <w:marBottom w:val="0"/>
          <w:divBdr>
            <w:top w:val="none" w:sz="0" w:space="0" w:color="auto"/>
            <w:left w:val="none" w:sz="0" w:space="0" w:color="auto"/>
            <w:bottom w:val="none" w:sz="0" w:space="0" w:color="auto"/>
            <w:right w:val="none" w:sz="0" w:space="0" w:color="auto"/>
          </w:divBdr>
          <w:divsChild>
            <w:div w:id="243884414">
              <w:marLeft w:val="0"/>
              <w:marRight w:val="0"/>
              <w:marTop w:val="0"/>
              <w:marBottom w:val="0"/>
              <w:divBdr>
                <w:top w:val="none" w:sz="0" w:space="0" w:color="auto"/>
                <w:left w:val="none" w:sz="0" w:space="0" w:color="auto"/>
                <w:bottom w:val="none" w:sz="0" w:space="0" w:color="auto"/>
                <w:right w:val="none" w:sz="0" w:space="0" w:color="auto"/>
              </w:divBdr>
              <w:divsChild>
                <w:div w:id="1506941264">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vju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1520</Characters>
  <Application>Microsoft Office Word</Application>
  <DocSecurity>0</DocSecurity>
  <Lines>12</Lines>
  <Paragraphs>3</Paragraphs>
  <ScaleCrop>false</ScaleCrop>
  <Company>Hewlett-Packard</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Martirosyan</dc:creator>
  <cp:keywords/>
  <dc:description/>
  <cp:lastModifiedBy>Roman Martirosyan</cp:lastModifiedBy>
  <cp:revision>2</cp:revision>
  <dcterms:created xsi:type="dcterms:W3CDTF">2022-02-10T09:39:00Z</dcterms:created>
  <dcterms:modified xsi:type="dcterms:W3CDTF">2022-02-10T09:44:00Z</dcterms:modified>
</cp:coreProperties>
</file>