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0F" w:rsidRPr="0016420F" w:rsidRDefault="0016420F" w:rsidP="0016420F">
      <w:pPr>
        <w:spacing w:after="0"/>
        <w:jc w:val="center"/>
        <w:rPr>
          <w:rFonts w:ascii="Sylfaen" w:eastAsia="Times New Roman" w:hAnsi="Sylfaen" w:cs="Sylfaen"/>
          <w:b/>
          <w:spacing w:val="-3"/>
          <w:lang w:val="af-ZA"/>
        </w:rPr>
      </w:pPr>
      <w:r>
        <w:rPr>
          <w:rFonts w:ascii="Sylfaen" w:eastAsia="Times New Roman" w:hAnsi="Sylfaen" w:cs="Sylfaen"/>
          <w:b/>
          <w:noProof/>
          <w:spacing w:val="-3"/>
        </w:rPr>
        <w:drawing>
          <wp:inline distT="0" distB="0" distL="0" distR="0">
            <wp:extent cx="202882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20F" w:rsidRPr="0016420F" w:rsidRDefault="0016420F" w:rsidP="0016420F">
      <w:pPr>
        <w:spacing w:after="0"/>
        <w:rPr>
          <w:rFonts w:ascii="Sylfaen" w:eastAsia="Times New Roman" w:hAnsi="Sylfaen" w:cs="Sylfaen"/>
          <w:spacing w:val="-3"/>
          <w:sz w:val="24"/>
          <w:szCs w:val="24"/>
          <w:lang w:val="af-ZA"/>
        </w:rPr>
      </w:pPr>
    </w:p>
    <w:p w:rsidR="0016420F" w:rsidRPr="008740F9" w:rsidRDefault="00995DB0" w:rsidP="0016420F">
      <w:pPr>
        <w:spacing w:after="0"/>
        <w:jc w:val="center"/>
        <w:rPr>
          <w:rFonts w:ascii="Sylfaen" w:eastAsia="Times New Roman" w:hAnsi="Sylfaen" w:cs="Sylfaen"/>
          <w:b/>
          <w:spacing w:val="-3"/>
          <w:sz w:val="40"/>
          <w:szCs w:val="40"/>
          <w:lang w:val="hy-AM"/>
        </w:rPr>
      </w:pPr>
      <w:r>
        <w:rPr>
          <w:rFonts w:ascii="Sylfaen" w:eastAsia="Times New Roman" w:hAnsi="Sylfaen" w:cs="Sylfaen"/>
          <w:b/>
          <w:spacing w:val="-3"/>
          <w:sz w:val="40"/>
          <w:szCs w:val="40"/>
          <w:lang w:val="af-ZA"/>
        </w:rPr>
        <w:t>ԱՌԱՋԱՐԿ</w:t>
      </w:r>
      <w:r w:rsidR="001860CB">
        <w:rPr>
          <w:rFonts w:ascii="Sylfaen" w:eastAsia="Times New Roman" w:hAnsi="Sylfaen" w:cs="Sylfaen"/>
          <w:b/>
          <w:spacing w:val="-3"/>
          <w:sz w:val="40"/>
          <w:szCs w:val="40"/>
          <w:lang w:val="hy-AM"/>
        </w:rPr>
        <w:t>ՆԵՐ</w:t>
      </w:r>
      <w:r>
        <w:rPr>
          <w:rFonts w:ascii="Sylfaen" w:eastAsia="Times New Roman" w:hAnsi="Sylfaen" w:cs="Sylfaen"/>
          <w:b/>
          <w:spacing w:val="-3"/>
          <w:sz w:val="40"/>
          <w:szCs w:val="40"/>
          <w:lang w:val="hy-AM"/>
        </w:rPr>
        <w:t xml:space="preserve"> </w:t>
      </w:r>
      <w:r w:rsidR="0016420F" w:rsidRPr="008740F9">
        <w:rPr>
          <w:rFonts w:ascii="Sylfaen" w:eastAsia="Times New Roman" w:hAnsi="Sylfaen" w:cs="Sylfaen"/>
          <w:b/>
          <w:spacing w:val="-3"/>
          <w:sz w:val="40"/>
          <w:szCs w:val="40"/>
          <w:lang w:val="af-ZA"/>
        </w:rPr>
        <w:t>ՆԵՐԿԱՅԱՑՆԵԼՈՒ ՀՐԱՎԵՐ</w:t>
      </w:r>
    </w:p>
    <w:p w:rsidR="00833AFF" w:rsidRDefault="00833AFF" w:rsidP="0016420F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</w:p>
    <w:p w:rsid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 xml:space="preserve">«Վեոլիա Ջուր» ՓԲԸ-ն հրավիրում է համապատասխան և իրավասու կազմակերպություններին ներկայացնելու առաջարկներ՝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>Վեոլիա Ջուր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»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 xml:space="preserve"> ՓԲԸ-ի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 ստորաբաժանումների աշխատակիցների մասնագիտական որակավորման դասընթացների կազմակերպ</w:t>
      </w:r>
      <w:r w:rsidR="00995DB0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մ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 xml:space="preserve">`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մեկ կամ մի քանի ստորև բերված լոտերի համար</w:t>
      </w:r>
      <w:r w:rsidR="00995DB0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:</w:t>
      </w:r>
    </w:p>
    <w:p w:rsidR="00995DB0" w:rsidRPr="008740F9" w:rsidRDefault="00995DB0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</w:p>
    <w:p w:rsidR="008740F9" w:rsidRPr="00995DB0" w:rsidRDefault="008740F9" w:rsidP="00995DB0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</w:pPr>
      <w:r w:rsidRPr="00995DB0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 xml:space="preserve">Լոտ 1 </w:t>
      </w:r>
      <w:r w:rsidR="00995DB0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>-</w:t>
      </w:r>
      <w:r w:rsidRPr="00995DB0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 xml:space="preserve"> Արտադրական վտանգավոր օբյեկտներ շահագործող ինժեներատեխնիկական անձնակազմի որակավորում</w:t>
      </w:r>
    </w:p>
    <w:p w:rsidR="008740F9" w:rsidRPr="008740F9" w:rsidRDefault="00FC218B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1.1    </w:t>
      </w:r>
      <w:r w:rsidR="008740F9"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Քլորի Օպերատորի որակավորում</w:t>
      </w:r>
      <w:r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1.2 Քլորակայանի զննման և սարքին վիճակի պատասխանատու անձի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1.3 Մեկ տոննա և ավելի բեռնաբարձությամբ ամբարձիչ սարքավորումների և մեխանիզմների օպերատորի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1.4 Մեկ տոննա և ավելի բեռնաբարձությամբ ամբարձիչ սարքավորումների և մեխանիզմների սարքին վիճակի զննման և շահագործման պատասխանատու անձի 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1.5 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Քլոր տեղափոխող մեքենայի վարորդի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1.6 Կաթսայական  տեղակայանքների սարքվածքի զննման և սարքին վիճակի պատասխանատու անձի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1.7 Գազասարքավորումների տեխնիկապես սարքին վիճակի և շահագործման պատասխանատու անձի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1.8 ԱՎՕ-ի զննման, վերահսկման և սպասարկող անձնակազմի հրահանգավորման գծով պատասխանատու անձի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FC218B" w:rsidRPr="008740F9" w:rsidRDefault="00FC218B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</w:p>
    <w:p w:rsidR="008740F9" w:rsidRPr="00FC218B" w:rsidRDefault="008740F9" w:rsidP="00FC218B">
      <w:pPr>
        <w:pStyle w:val="ListParagraph"/>
        <w:numPr>
          <w:ilvl w:val="0"/>
          <w:numId w:val="4"/>
        </w:numPr>
        <w:spacing w:after="0" w:line="259" w:lineRule="auto"/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</w:pPr>
      <w:r w:rsidRPr="00FC218B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>Լոտ 2 – Գազավառելիքային սնման համակարգով կահավորված ավտոտրանսպորտային միջոցների վարորդների մասնագիտական որակավորման դասընթաց</w:t>
      </w:r>
      <w:bookmarkStart w:id="0" w:name="_GoBack"/>
      <w:bookmarkEnd w:id="0"/>
    </w:p>
    <w:p w:rsidR="008740F9" w:rsidRPr="00FC218B" w:rsidRDefault="008740F9" w:rsidP="00FC218B">
      <w:pPr>
        <w:pStyle w:val="ListParagraph"/>
        <w:numPr>
          <w:ilvl w:val="0"/>
          <w:numId w:val="4"/>
        </w:numPr>
        <w:spacing w:after="0" w:line="259" w:lineRule="auto"/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</w:pPr>
      <w:r w:rsidRPr="00FC218B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>Լոտ 3 – Էլեկտրագազաեռակցողի մասնագիտական որակավորման դասընթացների և գիտելիքների ստուգման աշխատանքներ</w:t>
      </w:r>
    </w:p>
    <w:p w:rsidR="008740F9" w:rsidRPr="00FC218B" w:rsidRDefault="008740F9" w:rsidP="00FC218B">
      <w:pPr>
        <w:pStyle w:val="ListParagraph"/>
        <w:numPr>
          <w:ilvl w:val="0"/>
          <w:numId w:val="4"/>
        </w:numPr>
        <w:spacing w:after="0" w:line="259" w:lineRule="auto"/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</w:pPr>
      <w:r w:rsidRPr="00FC218B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>Լոտ 4 – Էլ</w:t>
      </w:r>
      <w:r w:rsidR="00FC218B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>.</w:t>
      </w:r>
      <w:r w:rsidRPr="00FC218B">
        <w:rPr>
          <w:rFonts w:ascii="Sylfaen" w:eastAsia="Sylfaen" w:hAnsi="Sylfaen" w:cs="Sylfaen"/>
          <w:b/>
          <w:bCs/>
          <w:color w:val="000000"/>
          <w:sz w:val="24"/>
          <w:szCs w:val="24"/>
          <w:lang w:val="hy-AM"/>
        </w:rPr>
        <w:t>անվտանգության խմբի որակավորում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4.1 Էլ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.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անվտանգության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II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խմբի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4.2 Էլ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.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անվտանգության III խմբի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4.3 Էլ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.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անվտանգության IV խմբի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,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lastRenderedPageBreak/>
        <w:t>4.4 Էլ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.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անվտանգության V խմբի որակավորում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: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Դասընթացների վերջում մասնակիցներին կտրվեն սերտիֆիկատներ` Պատվիրատուի հրավերում նշված բոլոր տեխնիկական պահանջներին համապատասխան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: 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Գնային առաջարկի հետ մ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իասին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պետք է ներկայացնել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 նաև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տեղեկատվություն նախկինում կատարած պայմանագրերի վերաբերյալ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(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առնվազն մեկ համանման պայմանագիր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) և  ընկերության պետական գրանցման վկայականը: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Մասնակիցները պետք է </w:t>
      </w:r>
      <w:proofErr w:type="spellStart"/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ներառված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լինեն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Հայաստանի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Հանրապետության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proofErr w:type="spellStart"/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</w:rPr>
        <w:t>Տ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նտեսական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զարգացման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և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ներդրումների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նախարարության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 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fldChar w:fldCharType="begin"/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instrText xml:space="preserve"> HYPERLINK "http://armnab.am/Pastatxter/BODY-arm-01-02-2019.docx" </w:instrTex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fldChar w:fldCharType="separate"/>
      </w:r>
      <w:r w:rsidRPr="00FC218B">
        <w:rPr>
          <w:rFonts w:ascii="Sylfaen" w:hAnsi="Sylfaen"/>
          <w:color w:val="000000"/>
          <w:sz w:val="24"/>
          <w:szCs w:val="24"/>
        </w:rPr>
        <w:t>ՀՀ</w:t>
      </w:r>
      <w:r w:rsidRPr="00FC218B">
        <w:rPr>
          <w:rFonts w:ascii="Sylfaen" w:hAnsi="Sylfaen"/>
          <w:color w:val="000000"/>
          <w:sz w:val="24"/>
          <w:szCs w:val="24"/>
          <w:lang w:val="af-ZA"/>
        </w:rPr>
        <w:t>-</w:t>
      </w:r>
      <w:proofErr w:type="spellStart"/>
      <w:r w:rsidRPr="00FC218B">
        <w:rPr>
          <w:rFonts w:ascii="Sylfaen" w:hAnsi="Sylfaen"/>
          <w:color w:val="000000"/>
          <w:sz w:val="24"/>
          <w:szCs w:val="24"/>
        </w:rPr>
        <w:t>ում</w:t>
      </w:r>
      <w:proofErr w:type="spellEnd"/>
      <w:r w:rsidRPr="00FC218B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hAnsi="Sylfaen"/>
          <w:color w:val="000000"/>
          <w:sz w:val="24"/>
          <w:szCs w:val="24"/>
        </w:rPr>
        <w:t>հավատարմագրված</w:t>
      </w:r>
      <w:proofErr w:type="spellEnd"/>
      <w:r w:rsidRPr="00FC218B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hAnsi="Sylfaen"/>
          <w:color w:val="000000"/>
          <w:sz w:val="24"/>
          <w:szCs w:val="24"/>
        </w:rPr>
        <w:t>սերտիֆիկացման</w:t>
      </w:r>
      <w:proofErr w:type="spellEnd"/>
      <w:r w:rsidRPr="00FC218B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hAnsi="Sylfaen"/>
          <w:color w:val="000000"/>
          <w:sz w:val="24"/>
          <w:szCs w:val="24"/>
        </w:rPr>
        <w:t>մարմինների</w:t>
      </w:r>
      <w:proofErr w:type="spellEnd"/>
      <w:r w:rsidRPr="00FC218B">
        <w:rPr>
          <w:rFonts w:ascii="Sylfaen" w:hAnsi="Sylfaen"/>
          <w:color w:val="000000"/>
          <w:sz w:val="24"/>
          <w:szCs w:val="24"/>
          <w:lang w:val="af-ZA"/>
        </w:rPr>
        <w:t xml:space="preserve"> </w:t>
      </w:r>
      <w:proofErr w:type="spellStart"/>
      <w:r w:rsidRPr="00FC218B">
        <w:rPr>
          <w:rFonts w:ascii="Sylfaen" w:hAnsi="Sylfaen"/>
          <w:color w:val="000000"/>
          <w:sz w:val="24"/>
          <w:szCs w:val="24"/>
        </w:rPr>
        <w:t>ցանկ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fldChar w:fldCharType="end"/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</w:rPr>
        <w:t>ում</w:t>
      </w:r>
      <w:proofErr w:type="spellEnd"/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: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Սույն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գործընթացին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մասնակցելու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իրավունք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չունեն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անձինք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>.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1) 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որոնք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հայտը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ներկայացնելու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օրվա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դրությամբ</w:t>
      </w:r>
      <w:proofErr w:type="spellEnd"/>
      <w:r w:rsidRPr="008740F9" w:rsidDel="00EE73A8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դատական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կարգով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ճանաչվել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են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սնանկ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, 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2)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որոնք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հայտը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ներկայացնելու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օրվա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</w:rPr>
        <w:t>դրությամբ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ունեն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ժամկետանց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պարտքեր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Հայաստանի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Հանրապետության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հարկային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և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պարտադիր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սոցիալական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ապահովության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վճարների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գծով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, </w:t>
      </w: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3)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որոնց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գործադիր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մարմնի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ներկայացուցիչը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հայտը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>ներկայացնելու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>օրվան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proofErr w:type="spellStart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>նախորդող</w:t>
      </w:r>
      <w:proofErr w:type="spellEnd"/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երեք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տարիների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ընթացքում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դատապարտված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է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եղել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տնտեսական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գործունեության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կամ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պետական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ծառայության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դեմ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ուղղված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հանցագործության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համար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,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բացառությամբ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այն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դեպքերի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,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երբ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դատվածությունը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օրենքով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սահմանված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կարգով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հանված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կամ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մարված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ru-RU"/>
        </w:rPr>
        <w:t>է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es-ES"/>
        </w:rPr>
        <w:t xml:space="preserve">: </w:t>
      </w:r>
    </w:p>
    <w:p w:rsid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Որպես պայմանագրի ստորագրման նախապայման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՝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պայմանագիր շնորհված ընկերությունը պետք է ներկայաց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ի հարկային մարմնի կողմից վավերացված տեղեկանք հարկային և պարտադիր սոցիալական ապահովության վճարների գծով ժամկետանց պարտքերի բացակայության վերաբերյալ:</w:t>
      </w:r>
    </w:p>
    <w:p w:rsidR="00FC218B" w:rsidRDefault="001860CB" w:rsidP="00FC218B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Լրացուցիչ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 xml:space="preserve"> տեղեկատվություն կար</w:t>
      </w:r>
      <w:r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ելի է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 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 xml:space="preserve">ստանալ 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«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Վեոլիա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ջուր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» 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ՓԲԸ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-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ից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աշխատանքային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օրերին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, 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ժամը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 09.00-13.00 </w:t>
      </w:r>
      <w:r w:rsidR="00FC218B"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և</w:t>
      </w:r>
      <w:r w:rsidR="00FC218B"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14.00-18.00</w:t>
      </w:r>
      <w:r w:rsid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:</w:t>
      </w:r>
    </w:p>
    <w:p w:rsidR="00FC218B" w:rsidRDefault="00FC218B" w:rsidP="00FC218B">
      <w:pPr>
        <w:spacing w:after="11" w:line="248" w:lineRule="auto"/>
        <w:ind w:left="175" w:firstLine="545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Հայտերը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պետք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է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ներկայացվեն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առձեռն՝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ստորագրված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,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կնքված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և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փակ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ծրարով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, 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ոչ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ուշ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, 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քան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2020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թ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.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փետրվարի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7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-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ը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, </w:t>
      </w:r>
      <w:r w:rsidRPr="00FC218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ժամը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11:00</w:t>
      </w:r>
      <w:r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-ն:</w:t>
      </w:r>
    </w:p>
    <w:p w:rsidR="00FC218B" w:rsidRPr="00833AFF" w:rsidRDefault="00FC218B" w:rsidP="00FC218B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  <w:r w:rsidRPr="00833AFF">
        <w:rPr>
          <w:rFonts w:ascii="Sylfaen" w:eastAsia="Sylfaen" w:hAnsi="Sylfaen" w:cs="Sylfaen"/>
          <w:color w:val="000000"/>
          <w:sz w:val="24"/>
          <w:szCs w:val="24"/>
          <w:lang w:val="hy-AM"/>
        </w:rPr>
        <w:t xml:space="preserve">Հասցե՝ 0014, ՀՀ, ք. Երևան, Ն. Ադոնցի 6/1, Վեոլիա Ջուր ՓԲԸ, 9-րդ հարկ, Գնումների վարչություն: </w:t>
      </w:r>
      <w:r w:rsidRPr="00833AFF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>Հեռ.` (374 11)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 xml:space="preserve">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300</w:t>
      </w:r>
      <w:r w:rsidR="001860CB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-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 xml:space="preserve">186 </w:t>
      </w:r>
      <w:r w:rsidRPr="008740F9">
        <w:rPr>
          <w:rFonts w:ascii="Sylfaen" w:eastAsia="Sylfaen" w:hAnsi="Sylfaen" w:cs="Sylfaen"/>
          <w:bCs/>
          <w:color w:val="000000"/>
          <w:sz w:val="24"/>
          <w:szCs w:val="24"/>
          <w:lang w:val="af-ZA"/>
        </w:rPr>
        <w:t>(467)</w:t>
      </w:r>
      <w:r w:rsidRPr="00833AFF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 xml:space="preserve">, </w:t>
      </w:r>
      <w:r w:rsidRPr="00833AFF"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  <w:t>է</w:t>
      </w:r>
      <w:r w:rsidRPr="00833AFF">
        <w:rPr>
          <w:rFonts w:ascii="Sylfaen" w:eastAsia="Sylfaen" w:hAnsi="Sylfaen" w:cs="Sylfaen"/>
          <w:bCs/>
          <w:color w:val="000000"/>
          <w:sz w:val="24"/>
          <w:szCs w:val="24"/>
          <w:lang w:val="pt-BR"/>
        </w:rPr>
        <w:t>լ-փոստ</w:t>
      </w:r>
      <w:r w:rsidRPr="00833AFF">
        <w:rPr>
          <w:rFonts w:ascii="Sylfaen" w:eastAsia="Sylfaen" w:hAnsi="Sylfaen" w:cs="Sylfaen"/>
          <w:color w:val="000000"/>
          <w:sz w:val="24"/>
          <w:szCs w:val="24"/>
          <w:lang w:val="hy-AM"/>
        </w:rPr>
        <w:t>`</w:t>
      </w:r>
      <w:hyperlink r:id="rId7" w:history="1">
        <w:r w:rsidRPr="00833AFF">
          <w:rPr>
            <w:rFonts w:ascii="Arial Armenian" w:eastAsia="Times New Roman" w:hAnsi="Arial Armenian" w:cs="Times New Roman"/>
            <w:color w:val="000000"/>
            <w:spacing w:val="-3"/>
            <w:lang w:val="hy-AM"/>
          </w:rPr>
          <w:t>anna.trdatyan@veolia.com</w:t>
        </w:r>
      </w:hyperlink>
      <w:r w:rsidRPr="00833AFF">
        <w:rPr>
          <w:rFonts w:ascii="Sylfaen" w:eastAsia="Sylfaen" w:hAnsi="Sylfaen" w:cs="Sylfaen"/>
          <w:color w:val="000000"/>
          <w:sz w:val="24"/>
          <w:szCs w:val="24"/>
          <w:lang w:val="hy-AM"/>
        </w:rPr>
        <w:t>:</w:t>
      </w:r>
    </w:p>
    <w:p w:rsidR="00FC218B" w:rsidRPr="00FC218B" w:rsidRDefault="00FC218B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</w:p>
    <w:p w:rsidR="008740F9" w:rsidRPr="008740F9" w:rsidRDefault="008740F9" w:rsidP="008740F9">
      <w:pPr>
        <w:spacing w:after="0" w:line="259" w:lineRule="auto"/>
        <w:ind w:left="180" w:firstLine="540"/>
        <w:jc w:val="both"/>
        <w:rPr>
          <w:rFonts w:ascii="Sylfaen" w:eastAsia="Sylfaen" w:hAnsi="Sylfaen" w:cs="Sylfaen"/>
          <w:bCs/>
          <w:color w:val="000000"/>
          <w:sz w:val="24"/>
          <w:szCs w:val="24"/>
          <w:lang w:val="hy-AM"/>
        </w:rPr>
      </w:pPr>
    </w:p>
    <w:sectPr w:rsidR="008740F9" w:rsidRPr="008740F9" w:rsidSect="001E1075">
      <w:pgSz w:w="12240" w:h="15840"/>
      <w:pgMar w:top="108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225"/>
    <w:multiLevelType w:val="hybridMultilevel"/>
    <w:tmpl w:val="A482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3B81"/>
    <w:multiLevelType w:val="hybridMultilevel"/>
    <w:tmpl w:val="9F725AFC"/>
    <w:lvl w:ilvl="0" w:tplc="A9C6B198">
      <w:start w:val="373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6B73"/>
    <w:multiLevelType w:val="hybridMultilevel"/>
    <w:tmpl w:val="30E881A8"/>
    <w:lvl w:ilvl="0" w:tplc="092E8FB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63278"/>
    <w:multiLevelType w:val="hybridMultilevel"/>
    <w:tmpl w:val="AC9EB616"/>
    <w:lvl w:ilvl="0" w:tplc="0409000B">
      <w:start w:val="1"/>
      <w:numFmt w:val="bullet"/>
      <w:lvlText w:val=""/>
      <w:lvlJc w:val="left"/>
      <w:pPr>
        <w:ind w:left="1035" w:hanging="675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45"/>
    <w:rsid w:val="00155545"/>
    <w:rsid w:val="0016420F"/>
    <w:rsid w:val="001860CB"/>
    <w:rsid w:val="001A3266"/>
    <w:rsid w:val="00833AFF"/>
    <w:rsid w:val="008740F9"/>
    <w:rsid w:val="00995DB0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0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0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.trdatyan@veo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Sargsyan</dc:creator>
  <cp:keywords/>
  <dc:description/>
  <cp:lastModifiedBy>Murad Sargsyan</cp:lastModifiedBy>
  <cp:revision>7</cp:revision>
  <dcterms:created xsi:type="dcterms:W3CDTF">2019-12-09T13:56:00Z</dcterms:created>
  <dcterms:modified xsi:type="dcterms:W3CDTF">2020-01-31T08:14:00Z</dcterms:modified>
</cp:coreProperties>
</file>