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2" w:rsidRPr="006C5CDB" w:rsidRDefault="00992AC2" w:rsidP="00992AC2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noProof/>
          <w:sz w:val="22"/>
          <w:szCs w:val="22"/>
          <w:lang w:val="en-US" w:eastAsia="en-US" w:bidi="ar-SA"/>
        </w:rPr>
        <w:drawing>
          <wp:inline distT="0" distB="0" distL="0" distR="0" wp14:anchorId="5AC08AE1" wp14:editId="279CD0F3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C2" w:rsidRPr="006C5CDB" w:rsidRDefault="00992AC2" w:rsidP="00992AC2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992AC2" w:rsidRPr="006C5CDB" w:rsidRDefault="00992AC2" w:rsidP="00992AC2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6C5CDB">
        <w:rPr>
          <w:rFonts w:ascii="Sylfaen" w:hAnsi="Sylfaen" w:cs="Sylfaen"/>
          <w:b/>
          <w:sz w:val="22"/>
          <w:szCs w:val="22"/>
          <w:lang w:val="hy-AM"/>
        </w:rPr>
        <w:t>Հ Ա Յ Տ Ա Ր Ա Ր ՈՒ Թ Յ ՈՒ Ն</w:t>
      </w:r>
    </w:p>
    <w:p w:rsidR="00992AC2" w:rsidRPr="006C5CDB" w:rsidRDefault="00992AC2" w:rsidP="00992AC2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992AC2" w:rsidRPr="006C5CDB" w:rsidRDefault="00992AC2" w:rsidP="00992AC2">
      <w:pPr>
        <w:jc w:val="center"/>
        <w:rPr>
          <w:rFonts w:ascii="Sylfaen" w:hAnsi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Ֆրանսիական Վեոլիա Գրուպ ընկերության «Վեոլիա</w:t>
      </w:r>
      <w:r w:rsidRPr="006C5CDB">
        <w:rPr>
          <w:rFonts w:ascii="Times Armenian" w:hAnsi="Times Armenian" w:cs="Sylfaen"/>
          <w:sz w:val="22"/>
          <w:szCs w:val="22"/>
          <w:lang w:val="hy-AM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>ամառային դպրոց» - ում</w:t>
      </w:r>
      <w:r w:rsidRPr="006C5CDB">
        <w:rPr>
          <w:rFonts w:ascii="Times Armenian" w:hAnsi="Times Armenian" w:cs="Sylfaen"/>
          <w:sz w:val="22"/>
          <w:szCs w:val="22"/>
          <w:lang w:val="hy-AM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 xml:space="preserve"> կազմակերպվող դասընթացին ուսանող-դիմորդի ընտրության մրցույթի վերաբերյալ</w:t>
      </w:r>
    </w:p>
    <w:p w:rsidR="00992AC2" w:rsidRPr="006C5CDB" w:rsidRDefault="00992AC2" w:rsidP="00992AC2">
      <w:pPr>
        <w:rPr>
          <w:rFonts w:ascii="Sylfaen" w:hAnsi="Sylfaen"/>
          <w:sz w:val="22"/>
          <w:szCs w:val="22"/>
          <w:lang w:val="hy-AM"/>
        </w:rPr>
      </w:pP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Վեոլիա</w:t>
      </w:r>
      <w:r w:rsidRPr="006C5CDB">
        <w:rPr>
          <w:rFonts w:ascii="Times Armenian" w:hAnsi="Times Armenian" w:cs="Sylfaen"/>
          <w:sz w:val="22"/>
          <w:szCs w:val="22"/>
          <w:lang w:val="hy-AM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>Գրուպի կազմում գործող</w:t>
      </w:r>
      <w:r w:rsidRPr="006C5CDB">
        <w:rPr>
          <w:rFonts w:cs="Times New Roman"/>
          <w:sz w:val="22"/>
          <w:szCs w:val="22"/>
          <w:lang w:val="hy-AM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>«Վեոլիա</w:t>
      </w:r>
      <w:r w:rsidRPr="006C5CDB">
        <w:rPr>
          <w:rFonts w:ascii="Times Armenian" w:hAnsi="Times Armenian" w:cs="Sylfaen"/>
          <w:sz w:val="22"/>
          <w:szCs w:val="22"/>
          <w:lang w:val="hy-AM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>ամառային դպրոց» - ում օտարերկրյա ուսանողների համար հերթական անգամ կազմակերպվում է դասընթաց, որը կանցկացվի Փարիզի մերձակա Ժուի լը Մուտիե (Jouy-le-Moutier) քաղաքում գտնվող Ուումնական մասնաշենքում 2019թ. հունիսի 30-ից մինչ</w:t>
      </w:r>
      <w:r w:rsidR="006C5CDB" w:rsidRPr="006C5CDB">
        <w:rPr>
          <w:rFonts w:ascii="Sylfaen" w:hAnsi="Sylfaen" w:cs="Sylfaen"/>
          <w:sz w:val="22"/>
          <w:szCs w:val="22"/>
          <w:lang w:val="hy-AM"/>
        </w:rPr>
        <w:t>և</w:t>
      </w:r>
      <w:r w:rsidRPr="006C5CDB">
        <w:rPr>
          <w:rFonts w:ascii="Sylfaen" w:hAnsi="Sylfaen" w:cs="Sylfaen"/>
          <w:sz w:val="22"/>
          <w:szCs w:val="22"/>
          <w:lang w:val="hy-AM"/>
        </w:rPr>
        <w:t xml:space="preserve"> հուլիսի 8-ը: </w:t>
      </w: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Այն նպատակ ունի խրախուսել տարբեր երկրների շնորհալի ուսանողների ներգրավվածությունը և մասնակցությունը հետևյալին.</w:t>
      </w:r>
    </w:p>
    <w:p w:rsidR="00992AC2" w:rsidRPr="006C5CDB" w:rsidRDefault="00992AC2" w:rsidP="00992AC2">
      <w:pPr>
        <w:numPr>
          <w:ilvl w:val="0"/>
          <w:numId w:val="1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շրջակա միջավայրի արդի խնդիրների վերաբերյալ տեղեկատվության ստացում,</w:t>
      </w:r>
    </w:p>
    <w:p w:rsidR="00992AC2" w:rsidRPr="006C5CDB" w:rsidRDefault="00992AC2" w:rsidP="00992AC2">
      <w:pPr>
        <w:numPr>
          <w:ilvl w:val="0"/>
          <w:numId w:val="1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միջազգային մշակութային փորձի կիրառում,</w:t>
      </w:r>
    </w:p>
    <w:p w:rsidR="00992AC2" w:rsidRPr="006C5CDB" w:rsidRDefault="00992AC2" w:rsidP="00992AC2">
      <w:pPr>
        <w:numPr>
          <w:ilvl w:val="0"/>
          <w:numId w:val="1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մասնագիտական գիտելիքների ձեռք բերում:</w:t>
      </w: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Ուսանողները  կհաճախեն Վեոլիա Գրուպի մասնագետների կողմից կազմակերպվող դասընթացներին, կմասնակցեն գործնական ուսումնասիրություններին և կայցելեն տեսարժան վայրեր:</w:t>
      </w: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Դիմորդների ընտրության չափանիշները ներկայացվում են ստորև.</w:t>
      </w:r>
    </w:p>
    <w:p w:rsidR="00992AC2" w:rsidRPr="006C5CDB" w:rsidRDefault="00992AC2" w:rsidP="00992AC2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Վերջիններս՝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Ավարտական տարում պետք է ստանան մագիստրոսի կոչում՝ բնապահպանական և մենեջմենթի բնագավառում,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 xml:space="preserve">Պետք է ցուցաբերեն շահագրգռվածություն ընդունելու իրենց առջև ծառացած մարտահրավերները, 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 xml:space="preserve">Պետք է տիրապետեն անգլերեն լեզվին  (C 1 մակարդակ, որը կհաստատվի </w:t>
      </w:r>
      <w:r w:rsidR="006A5E72">
        <w:rPr>
          <w:rFonts w:ascii="Sylfaen" w:hAnsi="Sylfaen" w:cs="Sylfaen"/>
          <w:sz w:val="22"/>
          <w:szCs w:val="22"/>
          <w:lang w:val="hy-AM"/>
        </w:rPr>
        <w:t>լիցենզավորված կազմակերպության կողմից տրված համապատասխան փաստաթղթի առկայությամբ</w:t>
      </w:r>
      <w:r w:rsidRPr="006C5CDB">
        <w:rPr>
          <w:rFonts w:ascii="Sylfaen" w:hAnsi="Sylfaen" w:cs="Sylfaen"/>
          <w:sz w:val="22"/>
          <w:szCs w:val="22"/>
          <w:lang w:val="hy-AM"/>
        </w:rPr>
        <w:t>),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Անձնագրերը պետք է լինեն վավեր,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Պետք է ներկայացնեն նամակ (մեկ էջ), որում կնկարագրվի դիմորդի ուսուցման բնագավառը, ուսուցման ընթացքում իրենց ներգրավվածությունը որևէ ծրագրում և նշել այն հանգամանքները, որոնց շնորհիվ հենց իրենք կընտրվեն որպես ծրագրի մասնակից,</w:t>
      </w:r>
    </w:p>
    <w:p w:rsidR="00992AC2" w:rsidRPr="006C5CDB" w:rsidRDefault="00992AC2" w:rsidP="00992AC2">
      <w:pPr>
        <w:numPr>
          <w:ilvl w:val="0"/>
          <w:numId w:val="2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 xml:space="preserve">Ներկայացնել ինքնակենսագրություն </w:t>
      </w:r>
      <w:r w:rsidRPr="006C5CDB">
        <w:rPr>
          <w:rFonts w:ascii="Sylfaen" w:hAnsi="Sylfaen" w:cs="Sylfaen"/>
          <w:sz w:val="22"/>
          <w:szCs w:val="22"/>
          <w:lang w:val="en-US"/>
        </w:rPr>
        <w:t>(CV)</w:t>
      </w:r>
      <w:r w:rsidRPr="006C5CDB">
        <w:rPr>
          <w:rFonts w:ascii="Sylfaen" w:hAnsi="Sylfaen" w:cs="Sylfaen"/>
          <w:sz w:val="22"/>
          <w:szCs w:val="22"/>
          <w:lang w:val="hy-AM"/>
        </w:rPr>
        <w:t>:</w:t>
      </w:r>
    </w:p>
    <w:p w:rsidR="00992AC2" w:rsidRPr="006C5CDB" w:rsidRDefault="00992AC2" w:rsidP="00992AC2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992AC2" w:rsidRPr="006C5CDB" w:rsidRDefault="00992AC2" w:rsidP="00992AC2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6C5CDB">
        <w:rPr>
          <w:rFonts w:ascii="Sylfaen" w:hAnsi="Sylfaen"/>
          <w:sz w:val="22"/>
          <w:szCs w:val="22"/>
        </w:rPr>
        <w:t>Միաժամանակ տեղեկացվում է, որ ճամփորդական ծախսեր</w:t>
      </w:r>
      <w:r w:rsidRPr="006C5CDB">
        <w:rPr>
          <w:rFonts w:ascii="Sylfaen" w:hAnsi="Sylfaen"/>
          <w:sz w:val="22"/>
          <w:szCs w:val="22"/>
          <w:lang w:val="hy-AM"/>
        </w:rPr>
        <w:t>ի առումով անհրաժեշտ է հաշվի առնել հետևյալը.</w:t>
      </w:r>
    </w:p>
    <w:p w:rsidR="00992AC2" w:rsidRPr="006C5CDB" w:rsidRDefault="00992AC2" w:rsidP="00992AC2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6C5CDB">
        <w:rPr>
          <w:rFonts w:ascii="Sylfaen" w:hAnsi="Sylfaen"/>
          <w:b/>
          <w:sz w:val="22"/>
          <w:szCs w:val="22"/>
        </w:rPr>
        <w:t xml:space="preserve">«Վեոլիա» Ընկերության </w:t>
      </w:r>
      <w:r w:rsidRPr="006C5CDB">
        <w:rPr>
          <w:rFonts w:ascii="Sylfaen" w:hAnsi="Sylfaen"/>
          <w:b/>
          <w:sz w:val="22"/>
          <w:szCs w:val="22"/>
          <w:lang w:val="hy-AM"/>
        </w:rPr>
        <w:t>կողմից հատուցվող ծախսերն են՝</w:t>
      </w:r>
    </w:p>
    <w:p w:rsidR="00992AC2" w:rsidRPr="006C5CDB" w:rsidRDefault="00992AC2" w:rsidP="00992AC2">
      <w:pPr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 xml:space="preserve">էկոնոմ դասի համար նախատեսված վերադարձի թռիչքի տոմսը,  </w:t>
      </w:r>
    </w:p>
    <w:p w:rsidR="00992AC2" w:rsidRPr="006C5CDB" w:rsidRDefault="00992AC2" w:rsidP="00992AC2">
      <w:pPr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հունիսի 30-ի երթուղային ավտոբուսով տեղափոխումը CDG-I օդանավակայանից դեպի Վեոլիայի Գրուպի Ուսումնական մասնաշենք</w:t>
      </w:r>
      <w:r w:rsidR="006C5CDB" w:rsidRPr="006C5CDB">
        <w:rPr>
          <w:rFonts w:ascii="Sylfaen" w:hAnsi="Sylfaen" w:cs="Sylfaen"/>
          <w:sz w:val="22"/>
          <w:szCs w:val="22"/>
          <w:lang w:val="hy-AM"/>
        </w:rPr>
        <w:t>,</w:t>
      </w:r>
    </w:p>
    <w:p w:rsidR="00A36256" w:rsidRPr="006C5CDB" w:rsidRDefault="00A36256" w:rsidP="00992AC2">
      <w:pPr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ճանապարհը Վեոլիայի Գրուպի Ուսանողական մասնաշենքից դեպի Վեոլիա Գրուպի Գլխամասային գրասենյակ</w:t>
      </w:r>
    </w:p>
    <w:p w:rsidR="00992AC2" w:rsidRPr="006C5CDB" w:rsidRDefault="00992AC2" w:rsidP="00992AC2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bookmarkEnd w:id="0"/>
      <w:r w:rsidRPr="006C5CDB">
        <w:rPr>
          <w:rFonts w:ascii="Sylfaen" w:hAnsi="Sylfaen"/>
          <w:b/>
          <w:sz w:val="22"/>
          <w:szCs w:val="22"/>
          <w:lang w:val="hy-AM"/>
        </w:rPr>
        <w:t xml:space="preserve">     </w:t>
      </w:r>
      <w:r w:rsidRPr="006C5CDB">
        <w:rPr>
          <w:rFonts w:ascii="Sylfaen" w:hAnsi="Sylfaen"/>
          <w:b/>
          <w:sz w:val="22"/>
          <w:szCs w:val="22"/>
        </w:rPr>
        <w:t xml:space="preserve">«Վեոլիա» Ընկերության </w:t>
      </w:r>
      <w:r w:rsidRPr="006C5CDB">
        <w:rPr>
          <w:rFonts w:ascii="Sylfaen" w:hAnsi="Sylfaen"/>
          <w:b/>
          <w:sz w:val="22"/>
          <w:szCs w:val="22"/>
          <w:lang w:val="hy-AM"/>
        </w:rPr>
        <w:t>կողմից չ</w:t>
      </w:r>
      <w:r w:rsidRPr="006C5CDB">
        <w:rPr>
          <w:rFonts w:ascii="Sylfaen" w:hAnsi="Sylfaen" w:cs="Sylfaen"/>
          <w:b/>
          <w:sz w:val="22"/>
          <w:szCs w:val="22"/>
          <w:lang w:val="hy-AM"/>
        </w:rPr>
        <w:t xml:space="preserve">հատուցվող ծախսերն են՝ </w:t>
      </w:r>
    </w:p>
    <w:p w:rsidR="00992AC2" w:rsidRPr="006C5CDB" w:rsidRDefault="00992AC2" w:rsidP="00992AC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վիզայի ձևակերպման ծախսերը,</w:t>
      </w:r>
    </w:p>
    <w:p w:rsidR="00992AC2" w:rsidRPr="006C5CDB" w:rsidRDefault="006C5CDB" w:rsidP="00992AC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մ</w:t>
      </w:r>
      <w:r w:rsidR="00A36256" w:rsidRPr="006C5CDB">
        <w:rPr>
          <w:rFonts w:ascii="Sylfaen" w:hAnsi="Sylfaen" w:cs="Sylfaen"/>
          <w:sz w:val="22"/>
          <w:szCs w:val="22"/>
          <w:lang w:val="hy-AM"/>
        </w:rPr>
        <w:t>եկնելու տոմսի արժեքը</w:t>
      </w:r>
      <w:r w:rsidRPr="006C5CDB">
        <w:rPr>
          <w:rFonts w:ascii="Sylfaen" w:hAnsi="Sylfaen" w:cs="Sylfaen"/>
          <w:sz w:val="22"/>
          <w:szCs w:val="22"/>
          <w:lang w:val="hy-AM"/>
        </w:rPr>
        <w:t>,</w:t>
      </w:r>
    </w:p>
    <w:p w:rsidR="00992AC2" w:rsidRPr="006C5CDB" w:rsidRDefault="00992AC2" w:rsidP="00992AC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հուլիսի 8-ի ճանապարհը Վեոլիա Գրուպի Գլխամասային գրասենյակից մինչև CDG-1 օդանավակայան,</w:t>
      </w:r>
    </w:p>
    <w:p w:rsidR="00992AC2" w:rsidRPr="006C5CDB" w:rsidRDefault="00992AC2" w:rsidP="00992AC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hy-AM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հուլիսի 6 և 7 հանգստյան օրերի ծախսերը,</w:t>
      </w:r>
    </w:p>
    <w:p w:rsidR="00992AC2" w:rsidRPr="006C5CDB" w:rsidRDefault="00992AC2" w:rsidP="00992AC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6C5CDB">
        <w:rPr>
          <w:rFonts w:ascii="Sylfaen" w:hAnsi="Sylfaen" w:cs="Sylfaen"/>
          <w:sz w:val="22"/>
          <w:szCs w:val="22"/>
          <w:lang w:val="hy-AM"/>
        </w:rPr>
        <w:t>ա</w:t>
      </w:r>
      <w:proofErr w:type="spellStart"/>
      <w:r w:rsidRPr="006C5CDB">
        <w:rPr>
          <w:rFonts w:ascii="Sylfaen" w:hAnsi="Sylfaen" w:cs="Sylfaen"/>
          <w:sz w:val="22"/>
          <w:szCs w:val="22"/>
          <w:lang w:val="en-US"/>
        </w:rPr>
        <w:t>նձնական</w:t>
      </w:r>
      <w:proofErr w:type="spellEnd"/>
      <w:r w:rsidRPr="006C5CD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C5CDB">
        <w:rPr>
          <w:rFonts w:ascii="Sylfaen" w:hAnsi="Sylfaen" w:cs="Sylfaen"/>
          <w:sz w:val="22"/>
          <w:szCs w:val="22"/>
          <w:lang w:val="hy-AM"/>
        </w:rPr>
        <w:t>ծախսեր:</w:t>
      </w:r>
    </w:p>
    <w:p w:rsidR="003A3493" w:rsidRDefault="00992AC2" w:rsidP="006C5CDB">
      <w:pPr>
        <w:ind w:firstLine="360"/>
        <w:jc w:val="both"/>
        <w:rPr>
          <w:rFonts w:ascii="Sylfaen" w:hAnsi="Sylfaen"/>
          <w:color w:val="1D2129"/>
          <w:sz w:val="21"/>
          <w:szCs w:val="21"/>
          <w:shd w:val="clear" w:color="auto" w:fill="FFFFFF"/>
          <w:lang w:val="hy-AM"/>
        </w:rPr>
      </w:pPr>
      <w:r w:rsidRPr="006C5CDB">
        <w:rPr>
          <w:rFonts w:ascii="Sylfaen" w:hAnsi="Sylfaen"/>
          <w:sz w:val="22"/>
          <w:szCs w:val="22"/>
        </w:rPr>
        <w:t xml:space="preserve"> Հայտերը կարող են ներկայացվել էլեկտրոնային փոստով` </w:t>
      </w:r>
      <w:hyperlink r:id="rId7" w:anchor="_blank" w:history="1">
        <w:r w:rsidRPr="006C5CDB">
          <w:rPr>
            <w:rFonts w:ascii="Sylfaen" w:hAnsi="Sylfaen"/>
            <w:sz w:val="22"/>
            <w:szCs w:val="22"/>
          </w:rPr>
          <w:t>office@vjur.am</w:t>
        </w:r>
      </w:hyperlink>
      <w:r w:rsidR="006C5CDB">
        <w:rPr>
          <w:rFonts w:ascii="Sylfaen" w:hAnsi="Sylfaen"/>
          <w:sz w:val="22"/>
          <w:szCs w:val="22"/>
          <w:lang w:val="hy-AM"/>
        </w:rPr>
        <w:t>.</w:t>
      </w:r>
      <w:r w:rsidR="003A3493" w:rsidRPr="003A349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:rsidR="004C729B" w:rsidRPr="006C5CDB" w:rsidRDefault="003A3493" w:rsidP="006C5CDB">
      <w:pPr>
        <w:ind w:firstLine="360"/>
        <w:jc w:val="both"/>
        <w:rPr>
          <w:sz w:val="22"/>
          <w:szCs w:val="22"/>
        </w:rPr>
      </w:pPr>
      <w:r w:rsidRPr="003A3493">
        <w:rPr>
          <w:rFonts w:ascii="Sylfaen" w:hAnsi="Sylfaen"/>
          <w:sz w:val="22"/>
          <w:szCs w:val="22"/>
        </w:rPr>
        <w:t>Հայտերի ընդունման վերջնաժամկետը՝ 19.04.2019թ.:</w:t>
      </w:r>
    </w:p>
    <w:sectPr w:rsidR="004C729B" w:rsidRPr="006C5CDB" w:rsidSect="006C5CDB">
      <w:pgSz w:w="11906" w:h="16838"/>
      <w:pgMar w:top="450" w:right="746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C9"/>
    <w:multiLevelType w:val="multilevel"/>
    <w:tmpl w:val="FD6CC8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F551A03"/>
    <w:multiLevelType w:val="hybridMultilevel"/>
    <w:tmpl w:val="F3D87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240"/>
    <w:multiLevelType w:val="multilevel"/>
    <w:tmpl w:val="FAFC603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76A5632E"/>
    <w:multiLevelType w:val="multilevel"/>
    <w:tmpl w:val="55F6253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2"/>
    <w:rsid w:val="003A3493"/>
    <w:rsid w:val="004567B2"/>
    <w:rsid w:val="004C729B"/>
    <w:rsid w:val="006A5E72"/>
    <w:rsid w:val="006C5CDB"/>
    <w:rsid w:val="00992AC2"/>
    <w:rsid w:val="00A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C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C2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C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C2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vju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Sargsyan</dc:creator>
  <cp:lastModifiedBy>Murad Sargsyan</cp:lastModifiedBy>
  <cp:revision>4</cp:revision>
  <cp:lastPrinted>2019-04-10T10:53:00Z</cp:lastPrinted>
  <dcterms:created xsi:type="dcterms:W3CDTF">2019-04-10T10:53:00Z</dcterms:created>
  <dcterms:modified xsi:type="dcterms:W3CDTF">2019-04-10T12:09:00Z</dcterms:modified>
</cp:coreProperties>
</file>